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8A" w:rsidRDefault="00B0528A">
      <w:pPr>
        <w:pStyle w:val="a3"/>
        <w:spacing w:before="5"/>
        <w:rPr>
          <w:rFonts w:ascii="Times New Roman"/>
          <w:b w:val="0"/>
          <w:sz w:val="11"/>
        </w:rPr>
      </w:pPr>
      <w:bookmarkStart w:id="0" w:name="_GoBack"/>
      <w:bookmarkEnd w:id="0"/>
    </w:p>
    <w:tbl>
      <w:tblPr>
        <w:tblStyle w:val="a9"/>
        <w:tblW w:w="0" w:type="auto"/>
        <w:tblInd w:w="39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5103"/>
        <w:gridCol w:w="5528"/>
        <w:gridCol w:w="5103"/>
      </w:tblGrid>
      <w:tr w:rsidR="00CD6E58" w:rsidTr="00491046">
        <w:trPr>
          <w:trHeight w:val="103"/>
        </w:trPr>
        <w:tc>
          <w:tcPr>
            <w:tcW w:w="5103" w:type="dxa"/>
            <w:shd w:val="clear" w:color="auto" w:fill="EEECE1" w:themeFill="background2"/>
          </w:tcPr>
          <w:p w:rsidR="00CD6E58" w:rsidRDefault="00CD6E58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 w:rsidP="00A01C45">
            <w:pPr>
              <w:pStyle w:val="1"/>
              <w:spacing w:before="107" w:line="350" w:lineRule="auto"/>
              <w:ind w:right="212" w:firstLine="621"/>
            </w:pPr>
            <w:r>
              <w:rPr>
                <w:color w:val="990000"/>
              </w:rPr>
              <w:t>Рекомендации по использованию</w:t>
            </w:r>
            <w:r>
              <w:rPr>
                <w:color w:val="990000"/>
                <w:spacing w:val="-21"/>
              </w:rPr>
              <w:t xml:space="preserve"> </w:t>
            </w:r>
            <w:proofErr w:type="gramStart"/>
            <w:r>
              <w:rPr>
                <w:color w:val="990000"/>
              </w:rPr>
              <w:t>открытых</w:t>
            </w:r>
            <w:proofErr w:type="gramEnd"/>
          </w:p>
          <w:p w:rsidR="00A01C45" w:rsidRDefault="00A01C45" w:rsidP="00A01C45">
            <w:pPr>
              <w:spacing w:before="3"/>
              <w:ind w:left="1813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color w:val="990000"/>
                <w:spacing w:val="-2"/>
                <w:sz w:val="36"/>
              </w:rPr>
              <w:t>вопросов</w:t>
            </w:r>
          </w:p>
          <w:p w:rsidR="00A01C45" w:rsidRPr="00A01C45" w:rsidRDefault="00A01C45" w:rsidP="00A01C45">
            <w:pPr>
              <w:pStyle w:val="a6"/>
              <w:numPr>
                <w:ilvl w:val="0"/>
                <w:numId w:val="1"/>
              </w:numPr>
              <w:tabs>
                <w:tab w:val="left" w:pos="515"/>
              </w:tabs>
              <w:spacing w:before="201" w:line="285" w:lineRule="auto"/>
              <w:ind w:right="732" w:firstLine="55"/>
              <w:jc w:val="both"/>
              <w:rPr>
                <w:b/>
                <w:sz w:val="28"/>
                <w:szCs w:val="28"/>
              </w:rPr>
            </w:pPr>
            <w:r w:rsidRPr="00A01C45">
              <w:rPr>
                <w:b/>
                <w:sz w:val="28"/>
                <w:szCs w:val="28"/>
              </w:rPr>
              <w:t>Задавайте</w:t>
            </w:r>
            <w:r w:rsidRPr="00A01C45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вопросы</w:t>
            </w:r>
            <w:r w:rsidRPr="00A01C4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спокойно,</w:t>
            </w:r>
            <w:r w:rsidRPr="00A01C4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 xml:space="preserve">без давления. Дайте ребёнку время на </w:t>
            </w:r>
            <w:r w:rsidRPr="00A01C45">
              <w:rPr>
                <w:b/>
                <w:spacing w:val="-2"/>
                <w:sz w:val="28"/>
                <w:szCs w:val="28"/>
              </w:rPr>
              <w:t>размышление.</w:t>
            </w:r>
          </w:p>
          <w:p w:rsidR="00A01C45" w:rsidRPr="00A01C45" w:rsidRDefault="00A01C45" w:rsidP="00A01C45">
            <w:pPr>
              <w:pStyle w:val="a6"/>
              <w:numPr>
                <w:ilvl w:val="0"/>
                <w:numId w:val="1"/>
              </w:numPr>
              <w:tabs>
                <w:tab w:val="left" w:pos="515"/>
              </w:tabs>
              <w:spacing w:before="118"/>
              <w:ind w:left="514"/>
              <w:rPr>
                <w:b/>
                <w:sz w:val="28"/>
                <w:szCs w:val="28"/>
              </w:rPr>
            </w:pPr>
            <w:r w:rsidRPr="00A01C45">
              <w:rPr>
                <w:b/>
                <w:sz w:val="28"/>
                <w:szCs w:val="28"/>
              </w:rPr>
              <w:t>Избегайте</w:t>
            </w:r>
            <w:r w:rsidRPr="00A01C4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оценок</w:t>
            </w:r>
            <w:r w:rsidRPr="00A01C4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и</w:t>
            </w:r>
            <w:r w:rsidRPr="00A01C4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критики.</w:t>
            </w:r>
            <w:r w:rsidRPr="00A01C4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01C45">
              <w:rPr>
                <w:b/>
                <w:spacing w:val="-2"/>
                <w:sz w:val="28"/>
                <w:szCs w:val="28"/>
              </w:rPr>
              <w:t>Вместо</w:t>
            </w:r>
          </w:p>
          <w:p w:rsidR="00A01C45" w:rsidRPr="00A01C45" w:rsidRDefault="00A01C45" w:rsidP="00A01C45">
            <w:pPr>
              <w:spacing w:before="58" w:line="285" w:lineRule="auto"/>
              <w:ind w:left="332" w:right="212"/>
              <w:rPr>
                <w:rFonts w:ascii="Calibri" w:hAnsi="Calibri"/>
                <w:b/>
                <w:sz w:val="28"/>
                <w:szCs w:val="28"/>
              </w:rPr>
            </w:pPr>
            <w:r w:rsidRPr="00A01C45">
              <w:rPr>
                <w:rFonts w:ascii="Calibri" w:hAnsi="Calibri"/>
                <w:b/>
                <w:sz w:val="28"/>
                <w:szCs w:val="28"/>
              </w:rPr>
              <w:t>«Это</w:t>
            </w:r>
            <w:r w:rsidRPr="00A01C45">
              <w:rPr>
                <w:rFonts w:ascii="Calibri" w:hAnsi="Calibri"/>
                <w:b/>
                <w:spacing w:val="-7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>глупо!»</w:t>
            </w:r>
            <w:r w:rsidRPr="00A01C45">
              <w:rPr>
                <w:rFonts w:ascii="Calibri" w:hAnsi="Calibri"/>
                <w:b/>
                <w:spacing w:val="-7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>скажите:</w:t>
            </w:r>
            <w:r w:rsidRPr="00A01C45">
              <w:rPr>
                <w:rFonts w:ascii="Calibri" w:hAnsi="Calibri"/>
                <w:b/>
                <w:spacing w:val="-10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>«Почему</w:t>
            </w:r>
            <w:r w:rsidRPr="00A01C45">
              <w:rPr>
                <w:rFonts w:ascii="Calibri" w:hAnsi="Calibri"/>
                <w:b/>
                <w:spacing w:val="-8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>ты</w:t>
            </w:r>
            <w:r w:rsidRPr="00A01C45">
              <w:rPr>
                <w:rFonts w:ascii="Calibri" w:hAnsi="Calibri"/>
                <w:b/>
                <w:spacing w:val="-8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 xml:space="preserve">так </w:t>
            </w:r>
            <w:r w:rsidRPr="00A01C45">
              <w:rPr>
                <w:rFonts w:ascii="Calibri" w:hAnsi="Calibri"/>
                <w:b/>
                <w:spacing w:val="-2"/>
                <w:sz w:val="28"/>
                <w:szCs w:val="28"/>
              </w:rPr>
              <w:t>решил?».</w:t>
            </w:r>
          </w:p>
          <w:p w:rsidR="00A01C45" w:rsidRPr="00A01C45" w:rsidRDefault="00A01C45" w:rsidP="00A01C45">
            <w:pPr>
              <w:pStyle w:val="a6"/>
              <w:numPr>
                <w:ilvl w:val="0"/>
                <w:numId w:val="1"/>
              </w:numPr>
              <w:tabs>
                <w:tab w:val="left" w:pos="515"/>
              </w:tabs>
              <w:ind w:left="514"/>
              <w:rPr>
                <w:b/>
                <w:sz w:val="28"/>
                <w:szCs w:val="28"/>
              </w:rPr>
            </w:pPr>
            <w:r w:rsidRPr="00A01C45">
              <w:rPr>
                <w:b/>
                <w:sz w:val="28"/>
                <w:szCs w:val="28"/>
              </w:rPr>
              <w:t>Используйте</w:t>
            </w:r>
            <w:r w:rsidRPr="00A01C4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01C45">
              <w:rPr>
                <w:b/>
                <w:spacing w:val="-5"/>
                <w:sz w:val="28"/>
                <w:szCs w:val="28"/>
              </w:rPr>
              <w:t>«я-</w:t>
            </w:r>
          </w:p>
          <w:p w:rsidR="00A01C45" w:rsidRPr="00A01C45" w:rsidRDefault="00A01C45" w:rsidP="00A01C45">
            <w:pPr>
              <w:spacing w:before="57" w:line="285" w:lineRule="auto"/>
              <w:ind w:left="332"/>
              <w:rPr>
                <w:rFonts w:ascii="Calibri" w:hAnsi="Calibri"/>
                <w:b/>
                <w:sz w:val="28"/>
                <w:szCs w:val="28"/>
              </w:rPr>
            </w:pPr>
            <w:r w:rsidRPr="00A01C45">
              <w:rPr>
                <w:rFonts w:ascii="Calibri" w:hAnsi="Calibri"/>
                <w:b/>
                <w:sz w:val="28"/>
                <w:szCs w:val="28"/>
              </w:rPr>
              <w:t>сообщения».</w:t>
            </w:r>
            <w:r w:rsidRPr="00A01C45">
              <w:rPr>
                <w:rFonts w:ascii="Calibri" w:hAnsi="Calibri"/>
                <w:b/>
                <w:spacing w:val="-10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>Например,</w:t>
            </w:r>
            <w:r w:rsidRPr="00A01C45">
              <w:rPr>
                <w:rFonts w:ascii="Calibri" w:hAnsi="Calibri"/>
                <w:b/>
                <w:spacing w:val="-9"/>
                <w:sz w:val="28"/>
                <w:szCs w:val="28"/>
              </w:rPr>
              <w:t xml:space="preserve"> </w:t>
            </w:r>
            <w:proofErr w:type="gramStart"/>
            <w:r w:rsidRPr="00A01C45">
              <w:rPr>
                <w:rFonts w:ascii="Calibri" w:hAnsi="Calibri"/>
                <w:b/>
                <w:sz w:val="28"/>
                <w:szCs w:val="28"/>
              </w:rPr>
              <w:t>вместо</w:t>
            </w:r>
            <w:proofErr w:type="gramEnd"/>
            <w:r w:rsidRPr="00A01C45">
              <w:rPr>
                <w:rFonts w:ascii="Calibri" w:hAnsi="Calibri"/>
                <w:b/>
                <w:spacing w:val="-8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>«</w:t>
            </w:r>
            <w:proofErr w:type="gramStart"/>
            <w:r w:rsidRPr="00A01C45">
              <w:rPr>
                <w:rFonts w:ascii="Calibri" w:hAnsi="Calibri"/>
                <w:b/>
                <w:sz w:val="28"/>
                <w:szCs w:val="28"/>
              </w:rPr>
              <w:t>Ты</w:t>
            </w:r>
            <w:proofErr w:type="gramEnd"/>
            <w:r w:rsidRPr="00A01C45">
              <w:rPr>
                <w:rFonts w:ascii="Calibri" w:hAnsi="Calibri"/>
                <w:b/>
                <w:spacing w:val="-9"/>
                <w:sz w:val="28"/>
                <w:szCs w:val="28"/>
              </w:rPr>
              <w:t xml:space="preserve"> </w:t>
            </w:r>
            <w:r w:rsidRPr="00A01C45">
              <w:rPr>
                <w:rFonts w:ascii="Calibri" w:hAnsi="Calibri"/>
                <w:b/>
                <w:sz w:val="28"/>
                <w:szCs w:val="28"/>
              </w:rPr>
              <w:t>меня не слушаешь!» скажите: «Я переживаю, когда не понимаю, что с тобой</w:t>
            </w:r>
          </w:p>
          <w:p w:rsidR="00A01C45" w:rsidRPr="00A01C45" w:rsidRDefault="00A01C45" w:rsidP="00A01C45">
            <w:pPr>
              <w:spacing w:line="291" w:lineRule="exact"/>
              <w:ind w:left="332"/>
              <w:rPr>
                <w:rFonts w:ascii="Calibri" w:hAnsi="Calibri"/>
                <w:b/>
                <w:sz w:val="28"/>
                <w:szCs w:val="28"/>
              </w:rPr>
            </w:pPr>
            <w:r w:rsidRPr="00A01C45">
              <w:rPr>
                <w:rFonts w:ascii="Calibri" w:hAnsi="Calibri"/>
                <w:b/>
                <w:spacing w:val="-2"/>
                <w:sz w:val="28"/>
                <w:szCs w:val="28"/>
              </w:rPr>
              <w:t>происходит»</w:t>
            </w:r>
          </w:p>
          <w:p w:rsidR="00A01C45" w:rsidRPr="00A01C45" w:rsidRDefault="00A01C45" w:rsidP="00A01C45">
            <w:pPr>
              <w:pStyle w:val="a6"/>
              <w:numPr>
                <w:ilvl w:val="0"/>
                <w:numId w:val="1"/>
              </w:numPr>
              <w:tabs>
                <w:tab w:val="left" w:pos="515"/>
              </w:tabs>
              <w:spacing w:before="177" w:line="285" w:lineRule="auto"/>
              <w:ind w:right="462" w:firstLine="55"/>
              <w:rPr>
                <w:b/>
                <w:sz w:val="28"/>
                <w:szCs w:val="28"/>
              </w:rPr>
            </w:pPr>
            <w:r w:rsidRPr="00A01C45">
              <w:rPr>
                <w:b/>
                <w:sz w:val="28"/>
                <w:szCs w:val="28"/>
              </w:rPr>
              <w:t>Создавайте</w:t>
            </w:r>
            <w:r w:rsidRPr="00A01C4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атмосферу</w:t>
            </w:r>
            <w:r w:rsidRPr="00A01C45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открытости</w:t>
            </w:r>
            <w:r w:rsidRPr="00A01C45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 xml:space="preserve">и </w:t>
            </w:r>
            <w:r w:rsidRPr="00A01C45">
              <w:rPr>
                <w:b/>
                <w:spacing w:val="-2"/>
                <w:sz w:val="28"/>
                <w:szCs w:val="28"/>
              </w:rPr>
              <w:t>доверия.</w:t>
            </w:r>
          </w:p>
          <w:p w:rsidR="00A01C45" w:rsidRPr="00A01C45" w:rsidRDefault="00A01C45" w:rsidP="00A01C45">
            <w:pPr>
              <w:pStyle w:val="a6"/>
              <w:numPr>
                <w:ilvl w:val="0"/>
                <w:numId w:val="1"/>
              </w:numPr>
              <w:tabs>
                <w:tab w:val="left" w:pos="462"/>
              </w:tabs>
              <w:ind w:left="461" w:hanging="130"/>
              <w:rPr>
                <w:b/>
                <w:sz w:val="28"/>
                <w:szCs w:val="28"/>
              </w:rPr>
            </w:pPr>
            <w:r w:rsidRPr="00A01C45">
              <w:rPr>
                <w:b/>
                <w:sz w:val="28"/>
                <w:szCs w:val="28"/>
              </w:rPr>
              <w:t>Начинайте</w:t>
            </w:r>
            <w:r w:rsidRPr="00A01C4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с</w:t>
            </w:r>
            <w:r w:rsidRPr="00A01C4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темы,</w:t>
            </w:r>
            <w:r w:rsidRPr="00A01C4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01C45">
              <w:rPr>
                <w:b/>
                <w:sz w:val="28"/>
                <w:szCs w:val="28"/>
              </w:rPr>
              <w:t>которая</w:t>
            </w:r>
            <w:r w:rsidRPr="00A01C4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01C45">
              <w:rPr>
                <w:b/>
                <w:spacing w:val="-2"/>
                <w:sz w:val="28"/>
                <w:szCs w:val="28"/>
              </w:rPr>
              <w:t>интересна</w:t>
            </w:r>
          </w:p>
          <w:p w:rsidR="00A01C45" w:rsidRPr="00A01C45" w:rsidRDefault="00A01C45" w:rsidP="00A01C45">
            <w:pPr>
              <w:spacing w:before="55"/>
              <w:ind w:left="332"/>
              <w:rPr>
                <w:rFonts w:ascii="Calibri" w:hAnsi="Calibri"/>
                <w:sz w:val="28"/>
                <w:szCs w:val="28"/>
              </w:rPr>
            </w:pPr>
            <w:r w:rsidRPr="00A01C45">
              <w:rPr>
                <w:rFonts w:ascii="Calibri" w:hAnsi="Calibri"/>
                <w:b/>
                <w:spacing w:val="-2"/>
                <w:sz w:val="28"/>
                <w:szCs w:val="28"/>
              </w:rPr>
              <w:t>ребёнку</w:t>
            </w:r>
            <w:r w:rsidRPr="00A01C45">
              <w:rPr>
                <w:rFonts w:ascii="Calibri" w:hAnsi="Calibri"/>
                <w:spacing w:val="-2"/>
                <w:sz w:val="28"/>
                <w:szCs w:val="28"/>
              </w:rPr>
              <w:t>.</w:t>
            </w:r>
          </w:p>
          <w:p w:rsidR="00A01C45" w:rsidRPr="00A01C45" w:rsidRDefault="00A01C45" w:rsidP="00A01C45">
            <w:pPr>
              <w:spacing w:before="6" w:after="25"/>
              <w:rPr>
                <w:rFonts w:ascii="Calibri"/>
                <w:sz w:val="28"/>
                <w:szCs w:val="28"/>
              </w:rPr>
            </w:pPr>
            <w:r w:rsidRPr="00A01C45">
              <w:rPr>
                <w:sz w:val="28"/>
                <w:szCs w:val="28"/>
              </w:rPr>
              <w:br w:type="column"/>
            </w:r>
          </w:p>
          <w:p w:rsidR="00CD6E58" w:rsidRPr="00A01C45" w:rsidRDefault="007F4481">
            <w:pPr>
              <w:pStyle w:val="a3"/>
              <w:rPr>
                <w:rFonts w:ascii="Times New Roman"/>
                <w:b w:val="0"/>
              </w:rPr>
            </w:pPr>
            <w:r>
              <w:rPr>
                <w:rFonts w:ascii="Times New Roman"/>
                <w:b w:val="0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591424" behindDoc="0" locked="0" layoutInCell="1" allowOverlap="1" wp14:anchorId="4563B816" wp14:editId="1D99F704">
                      <wp:simplePos x="0" y="0"/>
                      <wp:positionH relativeFrom="column">
                        <wp:posOffset>-104980</wp:posOffset>
                      </wp:positionH>
                      <wp:positionV relativeFrom="paragraph">
                        <wp:posOffset>-198079</wp:posOffset>
                      </wp:positionV>
                      <wp:extent cx="9895840" cy="634181"/>
                      <wp:effectExtent l="0" t="0" r="10160" b="1397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95840" cy="6341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01C45" w:rsidRPr="00B92B63" w:rsidRDefault="00A01C45" w:rsidP="00A01C45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B92B63">
                                    <w:rPr>
                                      <w:b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Формулировка. </w:t>
                                  </w:r>
                                  <w:proofErr w:type="gramStart"/>
                                  <w:r w:rsidRPr="00B92B63">
                                    <w:rPr>
                                      <w:b/>
                                      <w:color w:val="C00000"/>
                                      <w:sz w:val="32"/>
                                      <w:szCs w:val="32"/>
                                    </w:rPr>
                                    <w:t>Часто вопросы  начинаются с вопросительных слов: «что», «как», «почему», «какой», «где», «когда», «зачем».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-8.25pt;margin-top:-15.6pt;width:779.2pt;height:49.95pt;z-index:48759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" fillcolor="#ffc000" strokecolor="white [3212]" strokeweight="2pt">
                      <v:textbox>
                        <w:txbxContent>
                          <w:p w:rsidR="00A01C45" w:rsidRPr="00B92B63" w:rsidRDefault="00A01C45" w:rsidP="00A01C45">
                            <w:pPr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2B63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Формулировка. </w:t>
                            </w:r>
                            <w:proofErr w:type="gramStart"/>
                            <w:r w:rsidRPr="00B92B63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Часто вопросы  начинаются с вопросительных слов: «что», «как», «почему», «какой», «где», «когда», «зачем».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D6E58" w:rsidRPr="00A01C45" w:rsidRDefault="00CD6E58">
            <w:pPr>
              <w:pStyle w:val="a3"/>
              <w:rPr>
                <w:rFonts w:ascii="Times New Roman"/>
                <w:b w:val="0"/>
              </w:rPr>
            </w:pPr>
          </w:p>
          <w:p w:rsidR="00CD6E58" w:rsidRPr="00A01C45" w:rsidRDefault="00CD6E58">
            <w:pPr>
              <w:pStyle w:val="a3"/>
              <w:rPr>
                <w:rFonts w:ascii="Times New Roman"/>
                <w:b w:val="0"/>
              </w:rPr>
            </w:pPr>
          </w:p>
          <w:p w:rsidR="00A01C45" w:rsidRPr="00A01C45" w:rsidRDefault="00A01C45" w:rsidP="007F4481">
            <w:pPr>
              <w:autoSpaceDE/>
              <w:autoSpaceDN/>
              <w:spacing w:after="180" w:line="271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264D4D"/>
                <w:kern w:val="28"/>
                <w:sz w:val="40"/>
                <w:szCs w:val="40"/>
                <w:lang w:eastAsia="ru-RU"/>
                <w14:cntxtAlts/>
              </w:rPr>
            </w:pPr>
            <w:r w:rsidRPr="00A01C45">
              <w:rPr>
                <w:rFonts w:eastAsia="Times New Roman" w:cs="Times New Roman"/>
                <w:b/>
                <w:bCs/>
                <w:i/>
                <w:iCs/>
                <w:color w:val="264D4D"/>
                <w:kern w:val="28"/>
                <w:sz w:val="40"/>
                <w:szCs w:val="40"/>
                <w:lang w:eastAsia="ru-RU"/>
                <w14:cntxtAlts/>
              </w:rPr>
              <w:t>Примеры открытых вопросов для разных ситуаций</w:t>
            </w:r>
          </w:p>
          <w:p w:rsidR="00A01C45" w:rsidRPr="00A01C45" w:rsidRDefault="00A01C45" w:rsidP="00A01C45">
            <w:pPr>
              <w:autoSpaceDE/>
              <w:autoSpaceDN/>
              <w:spacing w:after="180" w:line="271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</w:pPr>
            <w:r w:rsidRPr="00A01C45">
              <w:rPr>
                <w:rFonts w:eastAsia="Times New Roman" w:cs="Times New Roman"/>
                <w:b/>
                <w:bCs/>
                <w:color w:val="990000"/>
                <w:kern w:val="28"/>
                <w:sz w:val="28"/>
                <w:szCs w:val="28"/>
                <w:lang w:eastAsia="ru-RU"/>
                <w14:cntxtAlts/>
              </w:rPr>
              <w:t>Об учёбе: </w:t>
            </w:r>
            <w:r w:rsidRPr="00A01C45"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  <w:t>«Что сегодня было самым интересным в школе?», «Какие предметы сейчас кажутся тебе сложными? Могу я чем-то помочь?», «Если бы ты мог изменить что-то в школе, что бы это было?».</w:t>
            </w:r>
          </w:p>
          <w:p w:rsidR="00A01C45" w:rsidRPr="00A01C45" w:rsidRDefault="00A01C45" w:rsidP="00A01C45">
            <w:pPr>
              <w:autoSpaceDE/>
              <w:autoSpaceDN/>
              <w:spacing w:after="180" w:line="271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</w:pPr>
            <w:r w:rsidRPr="00A01C45">
              <w:rPr>
                <w:rFonts w:eastAsia="Times New Roman" w:cs="Times New Roman"/>
                <w:b/>
                <w:bCs/>
                <w:color w:val="990000"/>
                <w:kern w:val="28"/>
                <w:sz w:val="28"/>
                <w:szCs w:val="28"/>
                <w:lang w:eastAsia="ru-RU"/>
                <w14:cntxtAlts/>
              </w:rPr>
              <w:t>О друзьях и отношениях</w:t>
            </w:r>
            <w:r w:rsidRPr="00A01C45"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  <w:t>: «С кем ты сейчас чаще всего общаешься? Что вас объединяет?», «Бывают ли ситуации, когда тебе сложно договориться с друзьями? Как ты их решаешь?», «Как ты думаешь, что самое важное в дружбе?».</w:t>
            </w:r>
          </w:p>
          <w:p w:rsidR="00A01C45" w:rsidRPr="00A01C45" w:rsidRDefault="00A01C45" w:rsidP="00A01C45">
            <w:pPr>
              <w:autoSpaceDE/>
              <w:autoSpaceDN/>
              <w:spacing w:after="180" w:line="271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</w:pPr>
            <w:r w:rsidRPr="00A01C45">
              <w:rPr>
                <w:rFonts w:eastAsia="Times New Roman" w:cs="Times New Roman"/>
                <w:b/>
                <w:bCs/>
                <w:color w:val="990000"/>
                <w:kern w:val="28"/>
                <w:sz w:val="28"/>
                <w:szCs w:val="28"/>
                <w:lang w:eastAsia="ru-RU"/>
                <w14:cntxtAlts/>
              </w:rPr>
              <w:t>Об увлечениях: </w:t>
            </w:r>
            <w:r w:rsidRPr="00A01C45"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  <w:t>«Чем ты любишь заниматься в свободное время? Почему это тебе нравится?», «Если бы у тебя был весь день без обязательств, как бы ты его провёл?», «Какие новые навыки ты хотел бы попробовать?».</w:t>
            </w:r>
          </w:p>
          <w:p w:rsidR="00A01C45" w:rsidRPr="00A01C45" w:rsidRDefault="00A01C45" w:rsidP="00A01C45">
            <w:pPr>
              <w:autoSpaceDE/>
              <w:autoSpaceDN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ru-RU"/>
                <w14:cntxtAlts/>
              </w:rPr>
            </w:pPr>
            <w:r w:rsidRPr="00A01C45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ru-RU"/>
                <w14:cntxtAlts/>
              </w:rPr>
              <w:t> </w:t>
            </w:r>
          </w:p>
          <w:p w:rsidR="00CD6E58" w:rsidRDefault="00CD6E58" w:rsidP="00D94673">
            <w:pPr>
              <w:pStyle w:val="a3"/>
              <w:rPr>
                <w:rFonts w:ascii="Times New Roman"/>
                <w:b w:val="0"/>
                <w:sz w:val="20"/>
              </w:rPr>
            </w:pPr>
          </w:p>
        </w:tc>
        <w:tc>
          <w:tcPr>
            <w:tcW w:w="5528" w:type="dxa"/>
            <w:shd w:val="clear" w:color="auto" w:fill="EEECE1" w:themeFill="background2"/>
          </w:tcPr>
          <w:p w:rsidR="00CD6E58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  <w:r>
              <w:rPr>
                <w:rFonts w:ascii="Times New Roman"/>
                <w:b w:val="0"/>
                <w:sz w:val="20"/>
              </w:rPr>
              <w:lastRenderedPageBreak/>
              <w:t xml:space="preserve">   </w:t>
            </w: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 w:rsidP="00A01C45">
            <w:pPr>
              <w:spacing w:before="6"/>
              <w:ind w:left="1556"/>
              <w:rPr>
                <w:rFonts w:ascii="Garamond" w:hAnsi="Garamond"/>
                <w:sz w:val="34"/>
              </w:rPr>
            </w:pPr>
            <w:r>
              <w:rPr>
                <w:rFonts w:ascii="Garamond" w:hAnsi="Garamond"/>
                <w:spacing w:val="-2"/>
                <w:sz w:val="34"/>
              </w:rPr>
              <w:t>Литература</w:t>
            </w:r>
          </w:p>
          <w:p w:rsidR="00A01C45" w:rsidRDefault="00A01C45" w:rsidP="00A01C45">
            <w:pPr>
              <w:pStyle w:val="a3"/>
              <w:spacing w:before="11"/>
              <w:rPr>
                <w:rFonts w:ascii="Garamond"/>
                <w:b w:val="0"/>
                <w:sz w:val="36"/>
              </w:rPr>
            </w:pPr>
          </w:p>
          <w:p w:rsidR="00A01C45" w:rsidRDefault="00A01C45" w:rsidP="00A01C45">
            <w:pPr>
              <w:spacing w:line="268" w:lineRule="auto"/>
              <w:ind w:left="768" w:right="475"/>
              <w:jc w:val="center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color w:val="333333"/>
                <w:sz w:val="28"/>
              </w:rPr>
              <w:t>Для</w:t>
            </w:r>
            <w:r>
              <w:rPr>
                <w:rFonts w:ascii="Arial" w:hAnsi="Arial"/>
                <w:i/>
                <w:color w:val="333333"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поддержки</w:t>
            </w:r>
            <w:r>
              <w:rPr>
                <w:rFonts w:ascii="Arial" w:hAnsi="Arial"/>
                <w:i/>
                <w:color w:val="333333"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и</w:t>
            </w:r>
            <w:r>
              <w:rPr>
                <w:rFonts w:ascii="Arial" w:hAnsi="Arial"/>
                <w:i/>
                <w:color w:val="333333"/>
                <w:spacing w:val="-18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развития ребёнка в комфортной обстановке можно</w:t>
            </w:r>
          </w:p>
          <w:p w:rsidR="00A01C45" w:rsidRDefault="00A01C45" w:rsidP="00A01C45">
            <w:pPr>
              <w:spacing w:before="3" w:line="271" w:lineRule="auto"/>
              <w:ind w:left="550" w:right="251" w:firstLine="859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color w:val="333333"/>
                <w:spacing w:val="-2"/>
                <w:sz w:val="28"/>
              </w:rPr>
              <w:t xml:space="preserve">воспользоваться </w:t>
            </w:r>
            <w:r>
              <w:rPr>
                <w:rFonts w:ascii="Arial" w:hAnsi="Arial"/>
                <w:i/>
                <w:color w:val="333333"/>
                <w:sz w:val="28"/>
              </w:rPr>
              <w:t>книгой</w:t>
            </w:r>
            <w:r>
              <w:rPr>
                <w:rFonts w:ascii="Arial" w:hAnsi="Arial"/>
                <w:i/>
                <w:color w:val="333333"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i/>
                <w:color w:val="333333"/>
                <w:sz w:val="28"/>
              </w:rPr>
              <w:t>«Поддерживать,</w:t>
            </w:r>
            <w:r>
              <w:rPr>
                <w:rFonts w:ascii="Arial" w:hAnsi="Arial"/>
                <w:b/>
                <w:i/>
                <w:color w:val="333333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i/>
                <w:color w:val="333333"/>
                <w:sz w:val="28"/>
              </w:rPr>
              <w:t>а</w:t>
            </w:r>
            <w:r>
              <w:rPr>
                <w:rFonts w:ascii="Arial" w:hAnsi="Arial"/>
                <w:b/>
                <w:i/>
                <w:color w:val="333333"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i/>
                <w:color w:val="333333"/>
                <w:sz w:val="28"/>
              </w:rPr>
              <w:t>не воспитывать»</w:t>
            </w:r>
            <w:r>
              <w:rPr>
                <w:rFonts w:ascii="Arial" w:hAnsi="Arial"/>
                <w:b/>
                <w:i/>
                <w:color w:val="333333"/>
                <w:spacing w:val="-20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от</w:t>
            </w:r>
            <w:r>
              <w:rPr>
                <w:rFonts w:ascii="Arial" w:hAnsi="Arial"/>
                <w:i/>
                <w:color w:val="333333"/>
                <w:spacing w:val="-19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детского психиатра Джи</w:t>
            </w:r>
            <w:proofErr w:type="gramStart"/>
            <w:r>
              <w:rPr>
                <w:rFonts w:ascii="Arial" w:hAnsi="Arial"/>
                <w:i/>
                <w:color w:val="333333"/>
                <w:sz w:val="28"/>
              </w:rPr>
              <w:t xml:space="preserve"> Н</w:t>
            </w:r>
            <w:proofErr w:type="gramEnd"/>
            <w:r>
              <w:rPr>
                <w:rFonts w:ascii="Arial" w:hAnsi="Arial"/>
                <w:i/>
                <w:color w:val="333333"/>
                <w:sz w:val="28"/>
              </w:rPr>
              <w:t>а Янг. Она поможет ребёнку раскрыть</w:t>
            </w:r>
          </w:p>
          <w:p w:rsidR="00A01C45" w:rsidRDefault="00A01C45" w:rsidP="00A01C45">
            <w:pPr>
              <w:spacing w:line="271" w:lineRule="auto"/>
              <w:ind w:left="331" w:right="38" w:hanging="3"/>
              <w:jc w:val="center"/>
              <w:rPr>
                <w:rFonts w:ascii="Arial" w:hAnsi="Arial"/>
                <w:i/>
                <w:color w:val="333333"/>
                <w:sz w:val="28"/>
              </w:rPr>
            </w:pPr>
            <w:r>
              <w:rPr>
                <w:rFonts w:ascii="Arial" w:hAnsi="Arial"/>
                <w:i/>
                <w:color w:val="333333"/>
                <w:sz w:val="28"/>
              </w:rPr>
              <w:t>характер, научиться управлять эмоциями</w:t>
            </w:r>
            <w:r>
              <w:rPr>
                <w:rFonts w:ascii="Arial" w:hAnsi="Arial"/>
                <w:i/>
                <w:color w:val="333333"/>
                <w:spacing w:val="-20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и</w:t>
            </w:r>
            <w:r>
              <w:rPr>
                <w:rFonts w:ascii="Arial" w:hAnsi="Arial"/>
                <w:i/>
                <w:color w:val="333333"/>
                <w:spacing w:val="-17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поведением,</w:t>
            </w:r>
            <w:r>
              <w:rPr>
                <w:rFonts w:ascii="Arial" w:hAnsi="Arial"/>
                <w:i/>
                <w:color w:val="333333"/>
                <w:spacing w:val="-19"/>
                <w:sz w:val="28"/>
              </w:rPr>
              <w:t xml:space="preserve"> </w:t>
            </w:r>
            <w:r>
              <w:rPr>
                <w:rFonts w:ascii="Arial" w:hAnsi="Arial"/>
                <w:i/>
                <w:color w:val="333333"/>
                <w:sz w:val="28"/>
              </w:rPr>
              <w:t>развить самостоятельность</w:t>
            </w:r>
            <w:r w:rsidR="00D94673">
              <w:rPr>
                <w:rFonts w:ascii="Arial" w:hAnsi="Arial"/>
                <w:i/>
                <w:color w:val="333333"/>
                <w:sz w:val="28"/>
              </w:rPr>
              <w:t xml:space="preserve"> и уверенность в себе.</w:t>
            </w:r>
          </w:p>
          <w:p w:rsidR="00D94673" w:rsidRDefault="00D94673" w:rsidP="00A01C45">
            <w:pPr>
              <w:spacing w:line="271" w:lineRule="auto"/>
              <w:ind w:left="331" w:right="38" w:hanging="3"/>
              <w:jc w:val="center"/>
              <w:rPr>
                <w:rFonts w:ascii="Arial" w:hAnsi="Arial"/>
                <w:sz w:val="24"/>
              </w:rPr>
            </w:pPr>
          </w:p>
          <w:p w:rsidR="00A01C45" w:rsidRDefault="00D94673">
            <w:pPr>
              <w:pStyle w:val="a3"/>
              <w:rPr>
                <w:rFonts w:ascii="Times New Roman"/>
                <w:b w:val="0"/>
                <w:sz w:val="20"/>
              </w:rPr>
            </w:pPr>
            <w:r>
              <w:rPr>
                <w:rFonts w:ascii="Times New Roman"/>
                <w:b w:val="0"/>
                <w:sz w:val="20"/>
              </w:rPr>
              <w:t xml:space="preserve">         </w:t>
            </w:r>
          </w:p>
          <w:p w:rsidR="00A01C45" w:rsidRDefault="007F4481">
            <w:pPr>
              <w:pStyle w:val="a3"/>
              <w:rPr>
                <w:rFonts w:ascii="Times New Roman"/>
                <w:b w:val="0"/>
                <w:sz w:val="20"/>
              </w:rPr>
            </w:pPr>
            <w:r>
              <w:rPr>
                <w:rFonts w:ascii="Times New Roman"/>
                <w:b w:val="0"/>
                <w:sz w:val="20"/>
              </w:rPr>
              <w:t xml:space="preserve">                         </w:t>
            </w:r>
            <w:r w:rsidR="00D94673">
              <w:rPr>
                <w:noProof/>
                <w:lang w:eastAsia="ru-RU"/>
              </w:rPr>
              <w:drawing>
                <wp:inline distT="0" distB="0" distL="0" distR="0" wp14:anchorId="36A611D2" wp14:editId="1C067610">
                  <wp:extent cx="1666568" cy="2361058"/>
                  <wp:effectExtent l="0" t="0" r="0" b="1270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001" cy="236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Pr="00A01C45" w:rsidRDefault="00A01C45" w:rsidP="00D94673">
            <w:pPr>
              <w:autoSpaceDE/>
              <w:autoSpaceDN/>
              <w:spacing w:after="180" w:line="271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</w:pPr>
            <w:r w:rsidRPr="00A01C45">
              <w:rPr>
                <w:rFonts w:eastAsia="Times New Roman" w:cs="Times New Roman"/>
                <w:b/>
                <w:bCs/>
                <w:color w:val="990000"/>
                <w:kern w:val="28"/>
                <w:sz w:val="28"/>
                <w:szCs w:val="28"/>
                <w:lang w:eastAsia="ru-RU"/>
                <w14:cntxtAlts/>
              </w:rPr>
              <w:t>Об эмоциях и переживаниях</w:t>
            </w:r>
            <w:r w:rsidRPr="00A01C45"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  <w:t xml:space="preserve">: «Как ты себя чувствуешь, когда сталкиваешься с трудностями?», «Что тебя чаще всего </w:t>
            </w:r>
            <w:proofErr w:type="gramStart"/>
            <w:r w:rsidRPr="00A01C45"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  <w:t>радует</w:t>
            </w:r>
            <w:proofErr w:type="gramEnd"/>
            <w:r w:rsidRPr="00A01C45"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  <w:t>/огорчает в последнее время?», «Если бы у тебя была волшебная палочка, что бы ты изменил в своей жизни?».</w:t>
            </w:r>
          </w:p>
          <w:p w:rsidR="00A01C45" w:rsidRPr="00A01C45" w:rsidRDefault="00A01C45" w:rsidP="00D94673">
            <w:pPr>
              <w:autoSpaceDE/>
              <w:autoSpaceDN/>
              <w:spacing w:after="180" w:line="271" w:lineRule="auto"/>
              <w:jc w:val="center"/>
              <w:rPr>
                <w:rFonts w:eastAsia="Times New Roman" w:cs="Times New Roman"/>
                <w:b/>
                <w:bCs/>
                <w:color w:val="990000"/>
                <w:kern w:val="28"/>
                <w:sz w:val="28"/>
                <w:szCs w:val="28"/>
                <w:lang w:eastAsia="ru-RU"/>
                <w14:cntxtAlts/>
              </w:rPr>
            </w:pPr>
            <w:r w:rsidRPr="00A01C45">
              <w:rPr>
                <w:rFonts w:eastAsia="Times New Roman" w:cs="Times New Roman"/>
                <w:b/>
                <w:bCs/>
                <w:color w:val="990000"/>
                <w:kern w:val="28"/>
                <w:sz w:val="28"/>
                <w:szCs w:val="28"/>
                <w:lang w:eastAsia="ru-RU"/>
                <w14:cntxtAlts/>
              </w:rPr>
              <w:t>О будущем: </w:t>
            </w:r>
            <w:r w:rsidRPr="00A01C45">
              <w:rPr>
                <w:rFonts w:eastAsia="Times New Roman" w:cs="Times New Roman"/>
                <w:b/>
                <w:bCs/>
                <w:color w:val="000000"/>
                <w:kern w:val="28"/>
                <w:sz w:val="28"/>
                <w:szCs w:val="28"/>
                <w:lang w:eastAsia="ru-RU"/>
                <w14:cntxtAlts/>
              </w:rPr>
              <w:t>«Каким ты видишь себя через 5 лет?», «Есть ли у тебя мечта, которую хотелось бы осуществить?», «Что ты считаешь своим главным достижением за этот год?».</w:t>
            </w:r>
          </w:p>
          <w:p w:rsidR="00A01C45" w:rsidRPr="00A01C45" w:rsidRDefault="00A01C45" w:rsidP="00A01C45">
            <w:pPr>
              <w:autoSpaceDE/>
              <w:autoSpaceDN/>
              <w:spacing w:after="120" w:line="285" w:lineRule="auto"/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ru-RU"/>
                <w14:cntxtAlts/>
              </w:rPr>
            </w:pPr>
            <w:r w:rsidRPr="00A01C45">
              <w:rPr>
                <w:rFonts w:ascii="Calibri" w:eastAsia="Times New Roman" w:hAnsi="Calibri" w:cs="Calibri"/>
                <w:color w:val="000000"/>
                <w:kern w:val="28"/>
                <w:sz w:val="20"/>
                <w:szCs w:val="20"/>
                <w:lang w:eastAsia="ru-RU"/>
                <w14:cntxtAlts/>
              </w:rPr>
              <w:t> </w:t>
            </w: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  <w:r>
              <w:rPr>
                <w:rFonts w:ascii="Times New Roman"/>
                <w:b w:val="0"/>
                <w:noProof/>
                <w:sz w:val="20"/>
                <w:lang w:eastAsia="ru-RU"/>
              </w:rPr>
              <w:drawing>
                <wp:inline distT="0" distB="0" distL="0" distR="0" wp14:anchorId="3EEC164F" wp14:editId="0220AE05">
                  <wp:extent cx="3038168" cy="242699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067" cy="2426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</w:tc>
        <w:tc>
          <w:tcPr>
            <w:tcW w:w="5103" w:type="dxa"/>
            <w:shd w:val="clear" w:color="auto" w:fill="EEECE1" w:themeFill="background2"/>
          </w:tcPr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  <w:r>
              <w:rPr>
                <w:rFonts w:ascii="Times New Roman"/>
                <w:b w:val="0"/>
                <w:noProof/>
                <w:sz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590400" behindDoc="0" locked="0" layoutInCell="1" allowOverlap="1" wp14:anchorId="3AC096B6" wp14:editId="096293FF">
                      <wp:simplePos x="0" y="0"/>
                      <wp:positionH relativeFrom="column">
                        <wp:posOffset>309081</wp:posOffset>
                      </wp:positionH>
                      <wp:positionV relativeFrom="paragraph">
                        <wp:posOffset>118376</wp:posOffset>
                      </wp:positionV>
                      <wp:extent cx="2654300" cy="811162"/>
                      <wp:effectExtent l="0" t="0" r="12700" b="27305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4300" cy="8111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6E58" w:rsidRPr="00CD6E58" w:rsidRDefault="00CD6E58" w:rsidP="00CD6E5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D6E58">
                                    <w:rPr>
                                      <w:rFonts w:ascii="Times New Roman" w:hAnsi="Times New Roman" w:cs="Times New Roman"/>
                                    </w:rPr>
                                    <w:t>КГКУ "Организация, осуществляющая обучение, для детей сирот и детей, оставшихся без попечения родителей "Детский дом № 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6" o:spid="_x0000_s1027" type="#_x0000_t202" style="position:absolute;margin-left:24.35pt;margin-top:9.3pt;width:209pt;height:63.85pt;z-index:48759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" fillcolor="white [3201]" strokecolor="white [3212]" strokeweight=".5pt">
                      <v:textbox>
                        <w:txbxContent>
                          <w:p w:rsidR="00CD6E58" w:rsidRPr="00CD6E58" w:rsidRDefault="00CD6E58" w:rsidP="00CD6E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D6E58">
                              <w:rPr>
                                <w:rFonts w:ascii="Times New Roman" w:hAnsi="Times New Roman" w:cs="Times New Roman"/>
                              </w:rPr>
                              <w:t>КГКУ "Организация, осуществляющая обучение, для детей сирот и детей, оставшихся без попечения родителей "Детский дом № 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Pr="00EB5B70" w:rsidRDefault="00EB5B70">
            <w:pPr>
              <w:pStyle w:val="a3"/>
              <w:rPr>
                <w:rFonts w:ascii="Times New Roman"/>
                <w:noProof/>
                <w:color w:val="1F497D" w:themeColor="text2"/>
                <w:sz w:val="32"/>
                <w:szCs w:val="32"/>
                <w:lang w:eastAsia="ru-RU"/>
              </w:rPr>
            </w:pPr>
            <w:r w:rsidRPr="00EB5B70">
              <w:rPr>
                <w:rFonts w:ascii="Times New Roman"/>
                <w:b w:val="0"/>
                <w:noProof/>
                <w:sz w:val="32"/>
                <w:szCs w:val="32"/>
                <w:lang w:eastAsia="ru-RU"/>
              </w:rPr>
              <w:t xml:space="preserve">   </w:t>
            </w:r>
            <w:r>
              <w:rPr>
                <w:rFonts w:ascii="Times New Roman"/>
                <w:b w:val="0"/>
                <w:noProof/>
                <w:sz w:val="32"/>
                <w:szCs w:val="32"/>
                <w:lang w:eastAsia="ru-RU"/>
              </w:rPr>
              <w:t xml:space="preserve">              </w:t>
            </w:r>
            <w:r w:rsidRPr="00EB5B70">
              <w:rPr>
                <w:rFonts w:ascii="Times New Roman"/>
                <w:noProof/>
                <w:color w:val="1F497D" w:themeColor="text2"/>
                <w:sz w:val="32"/>
                <w:szCs w:val="32"/>
                <w:lang w:eastAsia="ru-RU"/>
              </w:rPr>
              <w:t>Советы</w:t>
            </w:r>
            <w:r w:rsidRPr="00EB5B70">
              <w:rPr>
                <w:rFonts w:ascii="Times New Roman"/>
                <w:noProof/>
                <w:color w:val="1F497D" w:themeColor="text2"/>
                <w:sz w:val="32"/>
                <w:szCs w:val="32"/>
                <w:lang w:eastAsia="ru-RU"/>
              </w:rPr>
              <w:t xml:space="preserve"> </w:t>
            </w:r>
            <w:r w:rsidRPr="00EB5B70">
              <w:rPr>
                <w:rFonts w:ascii="Times New Roman"/>
                <w:noProof/>
                <w:color w:val="1F497D" w:themeColor="text2"/>
                <w:sz w:val="32"/>
                <w:szCs w:val="32"/>
                <w:lang w:eastAsia="ru-RU"/>
              </w:rPr>
              <w:t>родителям</w:t>
            </w: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Pr="00EB5B70" w:rsidRDefault="00EB5B70" w:rsidP="00EB5B70">
            <w:pPr>
              <w:pStyle w:val="a3"/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</w:pPr>
            <w:r w:rsidRPr="00EB5B70">
              <w:rPr>
                <w:rFonts w:ascii="Times New Roman"/>
                <w:noProof/>
                <w:sz w:val="44"/>
                <w:szCs w:val="44"/>
                <w:lang w:eastAsia="ru-RU"/>
              </w:rPr>
              <w:t xml:space="preserve">       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>Открытые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 xml:space="preserve"> 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>вопросы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 xml:space="preserve"> -</w:t>
            </w:r>
          </w:p>
          <w:p w:rsidR="00EB5B70" w:rsidRPr="00EB5B70" w:rsidRDefault="00EB5B70" w:rsidP="00EB5B70">
            <w:pPr>
              <w:pStyle w:val="a3"/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</w:pP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 xml:space="preserve">      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>это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 xml:space="preserve"> 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>создание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 xml:space="preserve"> </w:t>
            </w:r>
            <w:r w:rsidRPr="00EB5B70">
              <w:rPr>
                <w:rFonts w:ascii="Times New Roman"/>
                <w:i/>
                <w:noProof/>
                <w:color w:val="C0504D" w:themeColor="accent2"/>
                <w:sz w:val="44"/>
                <w:szCs w:val="44"/>
                <w:lang w:eastAsia="ru-RU"/>
              </w:rPr>
              <w:t>доверия</w:t>
            </w:r>
          </w:p>
          <w:p w:rsidR="00CD6E58" w:rsidRPr="00EB5B70" w:rsidRDefault="00CD6E58">
            <w:pPr>
              <w:pStyle w:val="a3"/>
              <w:rPr>
                <w:rFonts w:ascii="Times New Roman"/>
                <w:b w:val="0"/>
                <w:noProof/>
                <w:sz w:val="44"/>
                <w:szCs w:val="44"/>
                <w:lang w:eastAsia="ru-RU"/>
              </w:rPr>
            </w:pPr>
          </w:p>
          <w:p w:rsidR="00CD6E58" w:rsidRDefault="00CD6E58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CD6E58" w:rsidRDefault="00A01C45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  <w:r>
              <w:rPr>
                <w:rFonts w:ascii="Times New Roman"/>
                <w:b w:val="0"/>
                <w:noProof/>
                <w:sz w:val="20"/>
                <w:lang w:eastAsia="ru-RU"/>
              </w:rPr>
              <w:t xml:space="preserve">             </w:t>
            </w:r>
            <w:r w:rsidR="00EB5B70">
              <w:rPr>
                <w:rFonts w:ascii="Times New Roman"/>
                <w:b w:val="0"/>
                <w:noProof/>
                <w:sz w:val="20"/>
                <w:lang w:eastAsia="ru-RU"/>
              </w:rPr>
              <w:t xml:space="preserve"> </w:t>
            </w:r>
            <w:r w:rsidR="00CD6E58">
              <w:rPr>
                <w:rFonts w:ascii="Times New Roman"/>
                <w:b w:val="0"/>
                <w:noProof/>
                <w:sz w:val="20"/>
                <w:lang w:eastAsia="ru-RU"/>
              </w:rPr>
              <w:t xml:space="preserve">  </w:t>
            </w:r>
            <w:r w:rsidR="00CD6E58">
              <w:rPr>
                <w:rFonts w:ascii="Times New Roman"/>
                <w:b w:val="0"/>
                <w:noProof/>
                <w:sz w:val="20"/>
                <w:lang w:eastAsia="ru-RU"/>
              </w:rPr>
              <w:drawing>
                <wp:inline distT="0" distB="0" distL="0" distR="0" wp14:anchorId="25D459E2" wp14:editId="5E88E813">
                  <wp:extent cx="2370468" cy="217292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468" cy="2172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Default="00EB5B70">
            <w:pPr>
              <w:pStyle w:val="a3"/>
              <w:rPr>
                <w:rFonts w:ascii="Times New Roman"/>
                <w:b w:val="0"/>
                <w:noProof/>
                <w:sz w:val="20"/>
                <w:lang w:eastAsia="ru-RU"/>
              </w:rPr>
            </w:pPr>
          </w:p>
          <w:p w:rsidR="00EB5B70" w:rsidRPr="00007FCF" w:rsidRDefault="00A01C45">
            <w:pPr>
              <w:pStyle w:val="a3"/>
              <w:rPr>
                <w:rFonts w:ascii="Times New Roman" w:hAnsi="Times New Roman" w:cs="Times New Roman"/>
                <w:b w:val="0"/>
                <w:noProof/>
                <w:sz w:val="22"/>
                <w:szCs w:val="22"/>
                <w:lang w:eastAsia="ru-RU"/>
              </w:rPr>
            </w:pPr>
            <w:r w:rsidRPr="00007FCF">
              <w:rPr>
                <w:rFonts w:ascii="Times New Roman" w:hAnsi="Times New Roman" w:cs="Times New Roman"/>
                <w:b w:val="0"/>
                <w:noProof/>
                <w:sz w:val="22"/>
                <w:szCs w:val="22"/>
                <w:lang w:eastAsia="ru-RU"/>
              </w:rPr>
              <w:t xml:space="preserve">                                          Амурск. 2026. </w:t>
            </w:r>
          </w:p>
          <w:p w:rsidR="00A01C45" w:rsidRPr="00007FCF" w:rsidRDefault="00A01C45">
            <w:pPr>
              <w:pStyle w:val="a3"/>
              <w:rPr>
                <w:rFonts w:ascii="Times New Roman" w:hAnsi="Times New Roman" w:cs="Times New Roman"/>
                <w:b w:val="0"/>
                <w:noProof/>
                <w:sz w:val="22"/>
                <w:szCs w:val="22"/>
                <w:lang w:eastAsia="ru-RU"/>
              </w:rPr>
            </w:pPr>
            <w:r w:rsidRPr="00007FCF">
              <w:rPr>
                <w:rFonts w:ascii="Times New Roman" w:hAnsi="Times New Roman" w:cs="Times New Roman"/>
                <w:b w:val="0"/>
                <w:noProof/>
                <w:sz w:val="22"/>
                <w:szCs w:val="22"/>
                <w:lang w:eastAsia="ru-RU"/>
              </w:rPr>
              <w:t xml:space="preserve">                                     Пр. Строителей. 58 а</w:t>
            </w:r>
          </w:p>
          <w:p w:rsidR="00A01C45" w:rsidRPr="00007FCF" w:rsidRDefault="00A01C45">
            <w:pPr>
              <w:pStyle w:val="a3"/>
              <w:rPr>
                <w:rFonts w:ascii="Times New Roman" w:hAnsi="Times New Roman" w:cs="Times New Roman"/>
                <w:b w:val="0"/>
                <w:noProof/>
                <w:sz w:val="22"/>
                <w:szCs w:val="22"/>
                <w:lang w:eastAsia="ru-RU"/>
              </w:rPr>
            </w:pPr>
            <w:r w:rsidRPr="00007FCF">
              <w:rPr>
                <w:rFonts w:ascii="Times New Roman" w:hAnsi="Times New Roman" w:cs="Times New Roman"/>
                <w:b w:val="0"/>
                <w:noProof/>
                <w:sz w:val="22"/>
                <w:szCs w:val="22"/>
                <w:lang w:eastAsia="ru-RU"/>
              </w:rPr>
              <w:t xml:space="preserve">                                 Сайт: https://spss.dd12.ru/</w:t>
            </w:r>
          </w:p>
          <w:p w:rsidR="00EB5B70" w:rsidRDefault="00EB5B70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A01C45" w:rsidRDefault="00A01C45">
            <w:pPr>
              <w:pStyle w:val="a3"/>
              <w:rPr>
                <w:rFonts w:ascii="Times New Roman"/>
                <w:b w:val="0"/>
                <w:sz w:val="20"/>
              </w:rPr>
            </w:pPr>
          </w:p>
          <w:p w:rsidR="00B92B63" w:rsidRDefault="00B92B63" w:rsidP="007F4481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66"/>
                <w:kern w:val="28"/>
                <w:sz w:val="36"/>
                <w:szCs w:val="36"/>
                <w:lang w:eastAsia="ru-RU"/>
                <w14:cntxtAlts/>
              </w:rPr>
            </w:pPr>
          </w:p>
          <w:p w:rsidR="00A01C45" w:rsidRPr="00A01C45" w:rsidRDefault="00A01C45" w:rsidP="007F4481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66"/>
                <w:kern w:val="28"/>
                <w:sz w:val="36"/>
                <w:szCs w:val="36"/>
                <w:lang w:eastAsia="ru-RU"/>
                <w14:cntxtAlts/>
              </w:rPr>
            </w:pPr>
            <w:r w:rsidRPr="00A01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66"/>
                <w:kern w:val="28"/>
                <w:sz w:val="36"/>
                <w:szCs w:val="36"/>
                <w:lang w:eastAsia="ru-RU"/>
                <w14:cntxtAlts/>
              </w:rPr>
              <w:t xml:space="preserve">Некоторые преимущества открытых вопросов </w:t>
            </w:r>
          </w:p>
          <w:p w:rsidR="00A01C45" w:rsidRPr="00A01C45" w:rsidRDefault="00A01C45" w:rsidP="00A01C45">
            <w:pPr>
              <w:autoSpaceDE/>
              <w:autoSpaceDN/>
              <w:spacing w:after="120" w:line="3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66"/>
                <w:kern w:val="28"/>
                <w:sz w:val="36"/>
                <w:szCs w:val="36"/>
                <w:lang w:eastAsia="ru-RU"/>
                <w14:cntxtAlts/>
              </w:rPr>
            </w:pPr>
            <w:r w:rsidRPr="00A01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66"/>
                <w:kern w:val="28"/>
                <w:sz w:val="36"/>
                <w:szCs w:val="36"/>
                <w:lang w:eastAsia="ru-RU"/>
                <w14:cntxtAlts/>
              </w:rPr>
              <w:t>в общении:</w:t>
            </w:r>
          </w:p>
          <w:p w:rsidR="00A01C45" w:rsidRPr="00A01C45" w:rsidRDefault="00A01C45" w:rsidP="00A01C45">
            <w:pPr>
              <w:autoSpaceDE/>
              <w:autoSpaceDN/>
              <w:spacing w:before="120" w:after="120" w:line="330" w:lineRule="exact"/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  <w:r w:rsidRPr="00A01C45">
              <w:rPr>
                <w:rFonts w:ascii="Times New Roman" w:eastAsia="Times New Roman" w:hAnsi="Times New Roman" w:cs="Times New Roman"/>
                <w:b/>
                <w:bCs/>
                <w:color w:val="C00000"/>
                <w:kern w:val="28"/>
                <w:sz w:val="32"/>
                <w:szCs w:val="32"/>
                <w:lang w:eastAsia="ru-RU"/>
                <w14:cntxtAlts/>
              </w:rPr>
              <w:t>Создание доверия</w:t>
            </w:r>
            <w:r w:rsidRPr="00A01C45">
              <w:rPr>
                <w:rFonts w:ascii="Times New Roman" w:eastAsia="Times New Roman" w:hAnsi="Times New Roman" w:cs="Times New Roman"/>
                <w:color w:val="C00000"/>
                <w:kern w:val="28"/>
                <w:sz w:val="32"/>
                <w:szCs w:val="32"/>
                <w:lang w:eastAsia="ru-RU"/>
                <w14:cntxtAlts/>
              </w:rPr>
              <w:t xml:space="preserve">. </w:t>
            </w:r>
            <w:r w:rsidRPr="00A01C45"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  <w:t xml:space="preserve">Человек чувствует, что его внутренний мир важен и интересен, </w:t>
            </w:r>
          </w:p>
          <w:p w:rsidR="00D94673" w:rsidRDefault="00D94673" w:rsidP="00A01C45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28"/>
                <w:sz w:val="32"/>
                <w:szCs w:val="32"/>
                <w:lang w:eastAsia="ru-RU"/>
                <w14:cntxtAlts/>
              </w:rPr>
              <w:t xml:space="preserve"> </w:t>
            </w:r>
          </w:p>
          <w:p w:rsidR="00A01C45" w:rsidRPr="00A01C45" w:rsidRDefault="00A01C45" w:rsidP="00A01C45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  <w:r w:rsidRPr="00A01C45">
              <w:rPr>
                <w:rFonts w:ascii="Times New Roman" w:eastAsia="Times New Roman" w:hAnsi="Times New Roman" w:cs="Times New Roman"/>
                <w:b/>
                <w:bCs/>
                <w:color w:val="C00000"/>
                <w:kern w:val="28"/>
                <w:sz w:val="32"/>
                <w:szCs w:val="32"/>
                <w:lang w:eastAsia="ru-RU"/>
                <w14:cntxtAlts/>
              </w:rPr>
              <w:t>Помощь в понимании</w:t>
            </w:r>
            <w:r w:rsidRPr="00A01C45">
              <w:rPr>
                <w:rFonts w:ascii="Times New Roman" w:eastAsia="Times New Roman" w:hAnsi="Times New Roman" w:cs="Times New Roman"/>
                <w:color w:val="C00000"/>
                <w:kern w:val="28"/>
                <w:sz w:val="32"/>
                <w:szCs w:val="32"/>
                <w:lang w:eastAsia="ru-RU"/>
                <w14:cntxtAlts/>
              </w:rPr>
              <w:t xml:space="preserve">. </w:t>
            </w:r>
            <w:r w:rsidRPr="00A01C45"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  <w:t xml:space="preserve">Открытые вопросы позволяют узнать историю человека, </w:t>
            </w:r>
          </w:p>
          <w:p w:rsidR="00D94673" w:rsidRDefault="00D94673" w:rsidP="00A01C45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</w:p>
          <w:p w:rsidR="00A01C45" w:rsidRPr="00A01C45" w:rsidRDefault="00A01C45" w:rsidP="00A01C45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  <w:r w:rsidRPr="00A01C45">
              <w:rPr>
                <w:rFonts w:ascii="Times New Roman" w:eastAsia="Times New Roman" w:hAnsi="Times New Roman" w:cs="Times New Roman"/>
                <w:b/>
                <w:bCs/>
                <w:color w:val="C00000"/>
                <w:kern w:val="28"/>
                <w:sz w:val="32"/>
                <w:szCs w:val="32"/>
                <w:lang w:eastAsia="ru-RU"/>
                <w14:cntxtAlts/>
              </w:rPr>
              <w:t>Развитие мысли</w:t>
            </w:r>
            <w:r w:rsidRPr="00A01C45"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  <w:t>. Отвечая на открытый вопрос, человек и сам лучше понимает свои чувства, расставляет приоритеты.</w:t>
            </w:r>
          </w:p>
          <w:p w:rsidR="00D94673" w:rsidRDefault="00D94673" w:rsidP="00A01C45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</w:p>
          <w:p w:rsidR="00A01C45" w:rsidRPr="00A01C45" w:rsidRDefault="00A01C45" w:rsidP="00A01C45">
            <w:pPr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  <w:r w:rsidRPr="00A01C45">
              <w:rPr>
                <w:rFonts w:ascii="Times New Roman" w:eastAsia="Times New Roman" w:hAnsi="Times New Roman" w:cs="Times New Roman"/>
                <w:b/>
                <w:bCs/>
                <w:color w:val="C00000"/>
                <w:kern w:val="28"/>
                <w:sz w:val="32"/>
                <w:szCs w:val="32"/>
                <w:lang w:eastAsia="ru-RU"/>
                <w14:cntxtAlts/>
              </w:rPr>
              <w:t>Укрепление связи</w:t>
            </w:r>
            <w:r w:rsidRPr="00A01C45">
              <w:rPr>
                <w:rFonts w:ascii="Times New Roman" w:eastAsia="Times New Roman" w:hAnsi="Times New Roman" w:cs="Times New Roman"/>
                <w:color w:val="C00000"/>
                <w:kern w:val="28"/>
                <w:sz w:val="32"/>
                <w:szCs w:val="32"/>
                <w:lang w:eastAsia="ru-RU"/>
                <w14:cntxtAlts/>
              </w:rPr>
              <w:t xml:space="preserve">. </w:t>
            </w:r>
            <w:r w:rsidRPr="00A01C45"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  <w:t>Диалог, рождённый такими вопросами, — это обмен мирами, что способствует настоящей близости.</w:t>
            </w:r>
          </w:p>
          <w:p w:rsidR="00D94673" w:rsidRPr="00D94673" w:rsidRDefault="00D94673" w:rsidP="00A01C45">
            <w:pPr>
              <w:widowControl/>
              <w:autoSpaceDE/>
              <w:autoSpaceDN/>
              <w:spacing w:after="120" w:line="330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kern w:val="28"/>
                <w:sz w:val="32"/>
                <w:szCs w:val="32"/>
                <w:lang w:eastAsia="ru-RU"/>
                <w14:cntxtAlts/>
              </w:rPr>
            </w:pPr>
          </w:p>
          <w:p w:rsidR="00A01C45" w:rsidRPr="007F4481" w:rsidRDefault="00A01C45" w:rsidP="007F4481">
            <w:pPr>
              <w:widowControl/>
              <w:autoSpaceDE/>
              <w:autoSpaceDN/>
              <w:spacing w:after="120" w:line="330" w:lineRule="exact"/>
              <w:rPr>
                <w:rFonts w:ascii="Arial" w:eastAsia="Times New Roman" w:hAnsi="Arial" w:cs="Arial"/>
                <w:color w:val="333333"/>
                <w:kern w:val="28"/>
                <w:sz w:val="32"/>
                <w:szCs w:val="32"/>
                <w:lang w:eastAsia="ru-RU"/>
                <w14:cntxtAlts/>
              </w:rPr>
            </w:pPr>
            <w:r w:rsidRPr="00A01C45">
              <w:rPr>
                <w:rFonts w:ascii="Times New Roman" w:eastAsia="Times New Roman" w:hAnsi="Times New Roman" w:cs="Times New Roman"/>
                <w:b/>
                <w:bCs/>
                <w:color w:val="C00000"/>
                <w:kern w:val="28"/>
                <w:sz w:val="32"/>
                <w:szCs w:val="32"/>
                <w:lang w:eastAsia="ru-RU"/>
                <w14:cntxtAlts/>
              </w:rPr>
              <w:t>Полное раскрытие темы</w:t>
            </w:r>
            <w:r w:rsidRPr="00A01C45">
              <w:rPr>
                <w:rFonts w:ascii="Times New Roman" w:eastAsia="Times New Roman" w:hAnsi="Times New Roman" w:cs="Times New Roman"/>
                <w:color w:val="333333"/>
                <w:kern w:val="28"/>
                <w:sz w:val="32"/>
                <w:szCs w:val="32"/>
                <w:lang w:eastAsia="ru-RU"/>
                <w14:cntxtAlts/>
              </w:rPr>
              <w:t>. Открытые вопросы позволяют затронуть смежные аспекты проблемы</w:t>
            </w:r>
            <w:r w:rsidRPr="00A01C45">
              <w:rPr>
                <w:rFonts w:ascii="Arial" w:eastAsia="Times New Roman" w:hAnsi="Arial" w:cs="Arial"/>
                <w:color w:val="333333"/>
                <w:kern w:val="28"/>
                <w:sz w:val="32"/>
                <w:szCs w:val="32"/>
                <w:lang w:eastAsia="ru-RU"/>
                <w14:cntxtAlts/>
              </w:rPr>
              <w:t>.</w:t>
            </w:r>
          </w:p>
        </w:tc>
      </w:tr>
    </w:tbl>
    <w:p w:rsidR="00B0528A" w:rsidRDefault="00B0528A" w:rsidP="00D94673">
      <w:pPr>
        <w:pStyle w:val="a3"/>
        <w:rPr>
          <w:rFonts w:ascii="Times New Roman"/>
          <w:b w:val="0"/>
          <w:sz w:val="20"/>
        </w:rPr>
      </w:pPr>
    </w:p>
    <w:sectPr w:rsidR="00B0528A">
      <w:type w:val="continuous"/>
      <w:pgSz w:w="16840" w:h="11910" w:orient="landscape"/>
      <w:pgMar w:top="720" w:right="1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437B8"/>
    <w:multiLevelType w:val="hybridMultilevel"/>
    <w:tmpl w:val="95160E6A"/>
    <w:lvl w:ilvl="0" w:tplc="7966C54C">
      <w:numFmt w:val="bullet"/>
      <w:lvlText w:val="-"/>
      <w:lvlJc w:val="left"/>
      <w:pPr>
        <w:ind w:left="332" w:hanging="128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DE43794">
      <w:numFmt w:val="bullet"/>
      <w:lvlText w:val="•"/>
      <w:lvlJc w:val="left"/>
      <w:pPr>
        <w:ind w:left="786" w:hanging="128"/>
      </w:pPr>
      <w:rPr>
        <w:rFonts w:hint="default"/>
        <w:lang w:val="ru-RU" w:eastAsia="en-US" w:bidi="ar-SA"/>
      </w:rPr>
    </w:lvl>
    <w:lvl w:ilvl="2" w:tplc="833C1D66">
      <w:numFmt w:val="bullet"/>
      <w:lvlText w:val="•"/>
      <w:lvlJc w:val="left"/>
      <w:pPr>
        <w:ind w:left="1232" w:hanging="128"/>
      </w:pPr>
      <w:rPr>
        <w:rFonts w:hint="default"/>
        <w:lang w:val="ru-RU" w:eastAsia="en-US" w:bidi="ar-SA"/>
      </w:rPr>
    </w:lvl>
    <w:lvl w:ilvl="3" w:tplc="54C69FDA">
      <w:numFmt w:val="bullet"/>
      <w:lvlText w:val="•"/>
      <w:lvlJc w:val="left"/>
      <w:pPr>
        <w:ind w:left="1679" w:hanging="128"/>
      </w:pPr>
      <w:rPr>
        <w:rFonts w:hint="default"/>
        <w:lang w:val="ru-RU" w:eastAsia="en-US" w:bidi="ar-SA"/>
      </w:rPr>
    </w:lvl>
    <w:lvl w:ilvl="4" w:tplc="EF2CEAE4">
      <w:numFmt w:val="bullet"/>
      <w:lvlText w:val="•"/>
      <w:lvlJc w:val="left"/>
      <w:pPr>
        <w:ind w:left="2125" w:hanging="128"/>
      </w:pPr>
      <w:rPr>
        <w:rFonts w:hint="default"/>
        <w:lang w:val="ru-RU" w:eastAsia="en-US" w:bidi="ar-SA"/>
      </w:rPr>
    </w:lvl>
    <w:lvl w:ilvl="5" w:tplc="C3DAF7F2">
      <w:numFmt w:val="bullet"/>
      <w:lvlText w:val="•"/>
      <w:lvlJc w:val="left"/>
      <w:pPr>
        <w:ind w:left="2572" w:hanging="128"/>
      </w:pPr>
      <w:rPr>
        <w:rFonts w:hint="default"/>
        <w:lang w:val="ru-RU" w:eastAsia="en-US" w:bidi="ar-SA"/>
      </w:rPr>
    </w:lvl>
    <w:lvl w:ilvl="6" w:tplc="A6D0F254">
      <w:numFmt w:val="bullet"/>
      <w:lvlText w:val="•"/>
      <w:lvlJc w:val="left"/>
      <w:pPr>
        <w:ind w:left="3018" w:hanging="128"/>
      </w:pPr>
      <w:rPr>
        <w:rFonts w:hint="default"/>
        <w:lang w:val="ru-RU" w:eastAsia="en-US" w:bidi="ar-SA"/>
      </w:rPr>
    </w:lvl>
    <w:lvl w:ilvl="7" w:tplc="2154E030">
      <w:numFmt w:val="bullet"/>
      <w:lvlText w:val="•"/>
      <w:lvlJc w:val="left"/>
      <w:pPr>
        <w:ind w:left="3465" w:hanging="128"/>
      </w:pPr>
      <w:rPr>
        <w:rFonts w:hint="default"/>
        <w:lang w:val="ru-RU" w:eastAsia="en-US" w:bidi="ar-SA"/>
      </w:rPr>
    </w:lvl>
    <w:lvl w:ilvl="8" w:tplc="2FECC2C6">
      <w:numFmt w:val="bullet"/>
      <w:lvlText w:val="•"/>
      <w:lvlJc w:val="left"/>
      <w:pPr>
        <w:ind w:left="3911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528A"/>
    <w:rsid w:val="00007FCF"/>
    <w:rsid w:val="000272DA"/>
    <w:rsid w:val="003B2B78"/>
    <w:rsid w:val="00491046"/>
    <w:rsid w:val="007F4481"/>
    <w:rsid w:val="00A01C45"/>
    <w:rsid w:val="00A0240E"/>
    <w:rsid w:val="00B0528A"/>
    <w:rsid w:val="00B92B63"/>
    <w:rsid w:val="00CD6E58"/>
    <w:rsid w:val="00D94673"/>
    <w:rsid w:val="00E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C45"/>
    <w:rPr>
      <w:rFonts w:ascii="Arial Narrow" w:eastAsia="Arial Narrow" w:hAnsi="Arial Narrow" w:cs="Arial Narrow"/>
      <w:lang w:val="ru-RU"/>
    </w:rPr>
  </w:style>
  <w:style w:type="paragraph" w:styleId="1">
    <w:name w:val="heading 1"/>
    <w:basedOn w:val="a"/>
    <w:link w:val="10"/>
    <w:uiPriority w:val="1"/>
    <w:qFormat/>
    <w:pPr>
      <w:spacing w:before="3"/>
      <w:ind w:left="514"/>
      <w:outlineLvl w:val="0"/>
    </w:pPr>
    <w:rPr>
      <w:rFonts w:ascii="Calibri" w:eastAsia="Calibri" w:hAnsi="Calibri" w:cs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Title"/>
    <w:basedOn w:val="a"/>
    <w:uiPriority w:val="1"/>
    <w:qFormat/>
    <w:pPr>
      <w:spacing w:before="76"/>
      <w:ind w:left="332"/>
    </w:pPr>
    <w:rPr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before="119"/>
      <w:ind w:left="332" w:hanging="12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0272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2DA"/>
    <w:rPr>
      <w:rFonts w:ascii="Tahoma" w:eastAsia="Arial Narrow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72DA"/>
    <w:rPr>
      <w:rFonts w:ascii="Arial Narrow" w:eastAsia="Arial Narrow" w:hAnsi="Arial Narrow" w:cs="Arial Narrow"/>
      <w:b/>
      <w:bCs/>
      <w:sz w:val="28"/>
      <w:szCs w:val="28"/>
      <w:lang w:val="ru-RU"/>
    </w:rPr>
  </w:style>
  <w:style w:type="table" w:styleId="a9">
    <w:name w:val="Table Grid"/>
    <w:basedOn w:val="a1"/>
    <w:uiPriority w:val="59"/>
    <w:rsid w:val="00CD6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01C45"/>
    <w:rPr>
      <w:rFonts w:ascii="Calibri" w:eastAsia="Calibri" w:hAnsi="Calibri" w:cs="Calibri"/>
      <w:b/>
      <w:bCs/>
      <w:sz w:val="36"/>
      <w:szCs w:val="36"/>
      <w:lang w:val="ru-RU"/>
    </w:rPr>
  </w:style>
  <w:style w:type="paragraph" w:styleId="3">
    <w:name w:val="Body Text 3"/>
    <w:basedOn w:val="a"/>
    <w:link w:val="30"/>
    <w:uiPriority w:val="99"/>
    <w:semiHidden/>
    <w:unhideWhenUsed/>
    <w:rsid w:val="00A01C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01C45"/>
    <w:rPr>
      <w:rFonts w:ascii="Arial Narrow" w:eastAsia="Arial Narrow" w:hAnsi="Arial Narrow" w:cs="Arial Narrow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C45"/>
    <w:rPr>
      <w:rFonts w:ascii="Arial Narrow" w:eastAsia="Arial Narrow" w:hAnsi="Arial Narrow" w:cs="Arial Narrow"/>
      <w:lang w:val="ru-RU"/>
    </w:rPr>
  </w:style>
  <w:style w:type="paragraph" w:styleId="1">
    <w:name w:val="heading 1"/>
    <w:basedOn w:val="a"/>
    <w:link w:val="10"/>
    <w:uiPriority w:val="1"/>
    <w:qFormat/>
    <w:pPr>
      <w:spacing w:before="3"/>
      <w:ind w:left="514"/>
      <w:outlineLvl w:val="0"/>
    </w:pPr>
    <w:rPr>
      <w:rFonts w:ascii="Calibri" w:eastAsia="Calibri" w:hAnsi="Calibri" w:cs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Title"/>
    <w:basedOn w:val="a"/>
    <w:uiPriority w:val="1"/>
    <w:qFormat/>
    <w:pPr>
      <w:spacing w:before="76"/>
      <w:ind w:left="332"/>
    </w:pPr>
    <w:rPr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before="119"/>
      <w:ind w:left="332" w:hanging="12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0272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2DA"/>
    <w:rPr>
      <w:rFonts w:ascii="Tahoma" w:eastAsia="Arial Narrow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72DA"/>
    <w:rPr>
      <w:rFonts w:ascii="Arial Narrow" w:eastAsia="Arial Narrow" w:hAnsi="Arial Narrow" w:cs="Arial Narrow"/>
      <w:b/>
      <w:bCs/>
      <w:sz w:val="28"/>
      <w:szCs w:val="28"/>
      <w:lang w:val="ru-RU"/>
    </w:rPr>
  </w:style>
  <w:style w:type="table" w:styleId="a9">
    <w:name w:val="Table Grid"/>
    <w:basedOn w:val="a1"/>
    <w:uiPriority w:val="59"/>
    <w:rsid w:val="00CD6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01C45"/>
    <w:rPr>
      <w:rFonts w:ascii="Calibri" w:eastAsia="Calibri" w:hAnsi="Calibri" w:cs="Calibri"/>
      <w:b/>
      <w:bCs/>
      <w:sz w:val="36"/>
      <w:szCs w:val="36"/>
      <w:lang w:val="ru-RU"/>
    </w:rPr>
  </w:style>
  <w:style w:type="paragraph" w:styleId="3">
    <w:name w:val="Body Text 3"/>
    <w:basedOn w:val="a"/>
    <w:link w:val="30"/>
    <w:uiPriority w:val="99"/>
    <w:semiHidden/>
    <w:unhideWhenUsed/>
    <w:rsid w:val="00A01C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01C45"/>
    <w:rPr>
      <w:rFonts w:ascii="Arial Narrow" w:eastAsia="Arial Narrow" w:hAnsi="Arial Narrow" w:cs="Arial Narrow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с.соц 3</dc:creator>
  <cp:lastModifiedBy>с.соц 3</cp:lastModifiedBy>
  <cp:revision>12</cp:revision>
  <cp:lastPrinted>2026-06-03T23:19:00Z</cp:lastPrinted>
  <dcterms:created xsi:type="dcterms:W3CDTF">2026-05-22T11:46:00Z</dcterms:created>
  <dcterms:modified xsi:type="dcterms:W3CDTF">2026-06-03T23:21:00Z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2026-05-22T00:00:00Z</vt:filetime>
  </property>
  <property fmtid="{D5CDD505-2E9C-101B-9397-08002B2CF9AE}" pid="5" name="Producer">
    <vt:lpwstr>Microsoft® Publisher LTSC</vt:lpwstr>
  </property>
</Properties>
</file>